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Default="00437F37" w:rsidP="00437F37">
      <w:pPr>
        <w:ind w:hanging="709"/>
        <w:rPr>
          <w:i/>
        </w:rPr>
      </w:pPr>
      <w:r w:rsidRPr="00AB00A5">
        <w:rPr>
          <w:b/>
        </w:rPr>
        <w:t xml:space="preserve">Formularz </w:t>
      </w:r>
      <w:r>
        <w:rPr>
          <w:b/>
        </w:rPr>
        <w:t>parametrów punktowanych</w:t>
      </w:r>
      <w:r w:rsidRPr="00AB00A5">
        <w:rPr>
          <w:b/>
        </w:rPr>
        <w:t xml:space="preserve">, </w:t>
      </w:r>
      <w:r w:rsidRPr="00AB00A5">
        <w:rPr>
          <w:i/>
        </w:rPr>
        <w:t xml:space="preserve">dodatek nr </w:t>
      </w:r>
      <w:r w:rsidR="000B2252">
        <w:rPr>
          <w:i/>
        </w:rPr>
        <w:t>IV</w:t>
      </w:r>
      <w:r w:rsidRPr="00AB00A5">
        <w:rPr>
          <w:i/>
        </w:rPr>
        <w:t xml:space="preserve"> do siwz</w:t>
      </w:r>
    </w:p>
    <w:p w:rsidR="00437F37" w:rsidRPr="0031694E" w:rsidRDefault="00437F37" w:rsidP="00437F37">
      <w:pPr>
        <w:ind w:hanging="709"/>
      </w:pPr>
      <w:r w:rsidRPr="0031694E">
        <w:rPr>
          <w:b/>
        </w:rPr>
        <w:t xml:space="preserve">Załącznik nr </w:t>
      </w:r>
      <w:r w:rsidR="000B2252">
        <w:rPr>
          <w:b/>
        </w:rPr>
        <w:t>3</w:t>
      </w:r>
      <w:r w:rsidRPr="0031694E">
        <w:rPr>
          <w:b/>
        </w:rPr>
        <w:t xml:space="preserve"> do oferty</w:t>
      </w:r>
    </w:p>
    <w:p w:rsidR="00D10126" w:rsidRPr="00AB00A5" w:rsidRDefault="00D10126" w:rsidP="00D10126">
      <w:pPr>
        <w:ind w:left="-709"/>
        <w:rPr>
          <w:rFonts w:eastAsia="TimesNewRoman"/>
          <w:b/>
          <w:color w:val="000000"/>
        </w:rPr>
      </w:pPr>
      <w:r w:rsidRPr="00AB00A5">
        <w:t xml:space="preserve">Znak Sprawy: </w:t>
      </w:r>
      <w:r w:rsidRPr="00832862">
        <w:rPr>
          <w:b/>
        </w:rPr>
        <w:t xml:space="preserve">PCM/ZP </w:t>
      </w:r>
      <w:r>
        <w:rPr>
          <w:b/>
        </w:rPr>
        <w:t>01</w:t>
      </w:r>
      <w:r w:rsidRPr="00832862">
        <w:rPr>
          <w:b/>
        </w:rPr>
        <w:t>/I/201</w:t>
      </w:r>
      <w:r w:rsidR="00CD01C2">
        <w:rPr>
          <w:b/>
        </w:rPr>
        <w:t>6</w:t>
      </w:r>
    </w:p>
    <w:p w:rsidR="00437F37" w:rsidRDefault="00437F37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2E6486" w:rsidRPr="00DD3495" w:rsidRDefault="002E6486" w:rsidP="007E5D99">
      <w:pPr>
        <w:jc w:val="center"/>
        <w:rPr>
          <w:b/>
          <w:sz w:val="28"/>
          <w:szCs w:val="28"/>
        </w:rPr>
      </w:pPr>
      <w:bookmarkStart w:id="0" w:name="_GoBack"/>
      <w:r w:rsidRPr="00DD3495">
        <w:rPr>
          <w:b/>
          <w:sz w:val="28"/>
          <w:szCs w:val="28"/>
        </w:rPr>
        <w:t>Parametry</w:t>
      </w:r>
      <w:r w:rsidR="00D85793">
        <w:rPr>
          <w:b/>
          <w:sz w:val="28"/>
          <w:szCs w:val="28"/>
        </w:rPr>
        <w:t xml:space="preserve"> techniczne</w:t>
      </w:r>
      <w:r w:rsidRPr="00DD3495">
        <w:rPr>
          <w:b/>
          <w:sz w:val="28"/>
          <w:szCs w:val="28"/>
        </w:rPr>
        <w:t xml:space="preserve"> punktowane</w:t>
      </w:r>
    </w:p>
    <w:p w:rsidR="002E6486" w:rsidRDefault="00957405" w:rsidP="00957405">
      <w:pPr>
        <w:jc w:val="center"/>
        <w:rPr>
          <w:i/>
        </w:rPr>
      </w:pPr>
      <w:r w:rsidRPr="00615D95">
        <w:rPr>
          <w:i/>
        </w:rPr>
        <w:t xml:space="preserve">łączna ilość punktów możliwa do zdobycia wynosi: </w:t>
      </w:r>
      <w:r w:rsidR="005532EF">
        <w:rPr>
          <w:i/>
        </w:rPr>
        <w:t>30</w:t>
      </w:r>
    </w:p>
    <w:p w:rsidR="00957405" w:rsidRPr="00957405" w:rsidRDefault="00957405" w:rsidP="00957405">
      <w:pPr>
        <w:jc w:val="center"/>
        <w:rPr>
          <w:i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851"/>
        <w:gridCol w:w="3827"/>
      </w:tblGrid>
      <w:tr w:rsidR="002E6486" w:rsidRPr="00C23F31" w:rsidTr="00A70169">
        <w:trPr>
          <w:trHeight w:val="359"/>
        </w:trPr>
        <w:tc>
          <w:tcPr>
            <w:tcW w:w="4395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59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Punktacja</w:t>
            </w:r>
          </w:p>
        </w:tc>
        <w:tc>
          <w:tcPr>
            <w:tcW w:w="851" w:type="dxa"/>
          </w:tcPr>
          <w:p w:rsidR="002E6486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TAK</w:t>
            </w:r>
          </w:p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/NIE</w:t>
            </w:r>
          </w:p>
        </w:tc>
        <w:tc>
          <w:tcPr>
            <w:tcW w:w="3827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 oferowany</w:t>
            </w:r>
          </w:p>
        </w:tc>
      </w:tr>
      <w:tr w:rsidR="002E6486" w:rsidRPr="005536F6" w:rsidTr="005536F6">
        <w:trPr>
          <w:trHeight w:val="359"/>
        </w:trPr>
        <w:tc>
          <w:tcPr>
            <w:tcW w:w="10632" w:type="dxa"/>
            <w:gridSpan w:val="4"/>
            <w:vAlign w:val="center"/>
          </w:tcPr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F6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ZADANIE: </w:t>
            </w:r>
            <w:r w:rsidR="00271132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ZAKUP RATALNY ULTRASONOGRAFU</w:t>
            </w:r>
          </w:p>
          <w:p w:rsidR="002E6486" w:rsidRPr="005536F6" w:rsidRDefault="002E6486" w:rsidP="005536F6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2E6486" w:rsidRPr="00C23F31" w:rsidTr="00A70169">
        <w:tc>
          <w:tcPr>
            <w:tcW w:w="4395" w:type="dxa"/>
            <w:vAlign w:val="center"/>
          </w:tcPr>
          <w:p w:rsidR="002E6486" w:rsidRPr="00C775BB" w:rsidRDefault="00131B99" w:rsidP="00A70169">
            <w:pPr>
              <w:pStyle w:val="Tekstcofnity0"/>
              <w:spacing w:line="240" w:lineRule="auto"/>
              <w:ind w:left="79" w:right="79"/>
              <w:rPr>
                <w:sz w:val="22"/>
                <w:szCs w:val="22"/>
                <w:lang w:val="pl-PL"/>
              </w:rPr>
            </w:pPr>
            <w:proofErr w:type="spellStart"/>
            <w:r w:rsidRPr="00C775BB">
              <w:rPr>
                <w:sz w:val="22"/>
                <w:szCs w:val="22"/>
                <w:lang w:val="pl-PL"/>
              </w:rPr>
              <w:t>Videoprinter</w:t>
            </w:r>
            <w:proofErr w:type="spellEnd"/>
            <w:r w:rsidRPr="00C775BB">
              <w:rPr>
                <w:sz w:val="22"/>
                <w:szCs w:val="22"/>
                <w:lang w:val="pl-PL"/>
              </w:rPr>
              <w:t xml:space="preserve"> czarno-biały wbudowany w aparat </w:t>
            </w:r>
            <w:r w:rsidRPr="00C775BB">
              <w:rPr>
                <w:color w:val="FF0000"/>
                <w:sz w:val="22"/>
                <w:szCs w:val="22"/>
                <w:lang w:val="pl-PL"/>
              </w:rPr>
              <w:t>(</w:t>
            </w:r>
            <w:r w:rsidRPr="00C775BB">
              <w:rPr>
                <w:b/>
                <w:color w:val="FF0000"/>
                <w:sz w:val="22"/>
                <w:szCs w:val="22"/>
                <w:lang w:val="pl-PL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5E7F4E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 w:val="22"/>
                <w:szCs w:val="22"/>
                <w:lang w:val="pl-PL"/>
              </w:rPr>
            </w:pPr>
            <w:r w:rsidRPr="005E7F4E">
              <w:rPr>
                <w:b/>
                <w:color w:val="FF0000"/>
                <w:sz w:val="22"/>
                <w:szCs w:val="22"/>
                <w:lang w:val="pl-PL"/>
              </w:rPr>
              <w:t>Tak - 10 pkt</w:t>
            </w:r>
            <w:r w:rsidRPr="005E7F4E">
              <w:rPr>
                <w:color w:val="FF0000"/>
                <w:sz w:val="22"/>
                <w:szCs w:val="22"/>
                <w:lang w:val="pl-PL"/>
              </w:rPr>
              <w:t>.</w:t>
            </w:r>
          </w:p>
          <w:p w:rsidR="002E6486" w:rsidRPr="005E7F4E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sz w:val="22"/>
                <w:szCs w:val="22"/>
                <w:lang w:val="pl-PL"/>
              </w:rPr>
            </w:pPr>
            <w:r w:rsidRPr="005E7F4E">
              <w:rPr>
                <w:sz w:val="22"/>
                <w:szCs w:val="22"/>
                <w:lang w:val="pl-PL"/>
              </w:rPr>
              <w:t>Nie - 0 pkt.</w:t>
            </w:r>
          </w:p>
        </w:tc>
        <w:tc>
          <w:tcPr>
            <w:tcW w:w="851" w:type="dxa"/>
            <w:vAlign w:val="center"/>
          </w:tcPr>
          <w:p w:rsidR="002E6486" w:rsidRPr="003D6CC4" w:rsidRDefault="007D380D" w:rsidP="00A70169">
            <w:pPr>
              <w:pStyle w:val="Tekstcofnity0"/>
              <w:spacing w:line="240" w:lineRule="auto"/>
              <w:ind w:left="0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6A4F42">
            <w:pPr>
              <w:pStyle w:val="Tekstcofnity0"/>
              <w:spacing w:line="240" w:lineRule="auto"/>
              <w:ind w:left="79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Wbudowany dysk twardy HDD przeznaczony na archiwizację danych pacjentów, raportów i obrazów &gt;350 GB i wbudowanym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napędzie DVD-R/RW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Możliwość wykonania funkcji przetwarzania obrazów zatrzymanych i pętli obrazowych oraz obrazów i pętli zarchiwizowanych - minimum :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• B/M-</w:t>
            </w:r>
            <w:proofErr w:type="spellStart"/>
            <w:r w:rsidRPr="00C775BB">
              <w:rPr>
                <w:sz w:val="22"/>
                <w:szCs w:val="22"/>
              </w:rPr>
              <w:t>Mode</w:t>
            </w:r>
            <w:proofErr w:type="spellEnd"/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 xml:space="preserve">Regulacja wzmocnienie 2D </w:t>
            </w:r>
            <w:proofErr w:type="spellStart"/>
            <w:r w:rsidRPr="00C775BB">
              <w:rPr>
                <w:sz w:val="22"/>
                <w:szCs w:val="22"/>
              </w:rPr>
              <w:t>gain</w:t>
            </w:r>
            <w:proofErr w:type="spellEnd"/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Regulacja wzmocnienia strefowego suwaków TGC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Automatyczna Optymalizacja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Powiększenie obrazu x 8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Mapy szarości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Koloryzacja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Skala osi czasu dla M-</w:t>
            </w:r>
            <w:proofErr w:type="spellStart"/>
            <w:r w:rsidRPr="00C775BB">
              <w:rPr>
                <w:sz w:val="22"/>
                <w:szCs w:val="22"/>
              </w:rPr>
              <w:t>Mode</w:t>
            </w:r>
            <w:proofErr w:type="spellEnd"/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•PW-</w:t>
            </w:r>
            <w:proofErr w:type="spellStart"/>
            <w:r w:rsidRPr="00C775BB">
              <w:rPr>
                <w:sz w:val="22"/>
                <w:szCs w:val="22"/>
              </w:rPr>
              <w:t>Mode</w:t>
            </w:r>
            <w:proofErr w:type="spellEnd"/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Wzmocnienie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Przesuniecie linii bazowej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Korekcja kąta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Inwersja spektrum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Format wyświetlania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Automatyczne kalkulacje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Modyfikacja obliczeń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Czułość obrysu spektrum dopplerowskiego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 xml:space="preserve">• Color </w:t>
            </w:r>
            <w:proofErr w:type="spellStart"/>
            <w:r w:rsidRPr="00C775BB">
              <w:rPr>
                <w:sz w:val="22"/>
                <w:szCs w:val="22"/>
              </w:rPr>
              <w:t>Flow</w:t>
            </w:r>
            <w:proofErr w:type="spellEnd"/>
            <w:r w:rsidRPr="00C775BB">
              <w:rPr>
                <w:sz w:val="22"/>
                <w:szCs w:val="22"/>
              </w:rPr>
              <w:t xml:space="preserve"> </w:t>
            </w:r>
            <w:proofErr w:type="spellStart"/>
            <w:r w:rsidRPr="00C775BB">
              <w:rPr>
                <w:sz w:val="22"/>
                <w:szCs w:val="22"/>
              </w:rPr>
              <w:t>Mode</w:t>
            </w:r>
            <w:proofErr w:type="spellEnd"/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Przesunięcie Linii bazowej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t>-</w:t>
            </w:r>
            <w:r w:rsidRPr="00C775BB">
              <w:rPr>
                <w:sz w:val="22"/>
                <w:szCs w:val="22"/>
              </w:rPr>
              <w:tab/>
              <w:t>Zmiana mapy koloru</w:t>
            </w:r>
          </w:p>
          <w:p w:rsidR="00131B99" w:rsidRPr="00C775BB" w:rsidRDefault="00131B99" w:rsidP="00131B99">
            <w:pPr>
              <w:jc w:val="both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lastRenderedPageBreak/>
              <w:t>-</w:t>
            </w:r>
            <w:r w:rsidRPr="00C775BB">
              <w:rPr>
                <w:sz w:val="22"/>
                <w:szCs w:val="22"/>
              </w:rPr>
              <w:tab/>
              <w:t xml:space="preserve">obrócenie </w:t>
            </w:r>
            <w:proofErr w:type="spellStart"/>
            <w:r w:rsidRPr="00C775BB">
              <w:rPr>
                <w:sz w:val="22"/>
                <w:szCs w:val="22"/>
              </w:rPr>
              <w:t>invert</w:t>
            </w:r>
            <w:proofErr w:type="spellEnd"/>
          </w:p>
          <w:p w:rsidR="002E6486" w:rsidRPr="00C775BB" w:rsidRDefault="00131B99" w:rsidP="00131B99">
            <w:pPr>
              <w:pStyle w:val="Tekstcofnity0"/>
              <w:spacing w:line="240" w:lineRule="auto"/>
              <w:ind w:left="0" w:right="79"/>
              <w:rPr>
                <w:sz w:val="22"/>
                <w:szCs w:val="22"/>
                <w:lang w:val="pl-PL"/>
              </w:rPr>
            </w:pPr>
            <w:r w:rsidRPr="00C775BB">
              <w:rPr>
                <w:sz w:val="22"/>
                <w:szCs w:val="22"/>
                <w:lang w:val="pl-PL"/>
              </w:rPr>
              <w:t>-</w:t>
            </w:r>
            <w:r w:rsidRPr="00C775BB">
              <w:rPr>
                <w:sz w:val="22"/>
                <w:szCs w:val="22"/>
                <w:lang w:val="pl-PL"/>
              </w:rPr>
              <w:tab/>
              <w:t>Próg przejścia do analizy koloru</w:t>
            </w:r>
          </w:p>
          <w:p w:rsidR="00131B99" w:rsidRPr="00C775BB" w:rsidRDefault="00131B99" w:rsidP="00131B99">
            <w:pPr>
              <w:pStyle w:val="Tekstcofnity0"/>
              <w:spacing w:line="240" w:lineRule="auto"/>
              <w:ind w:left="79" w:right="79"/>
              <w:rPr>
                <w:sz w:val="22"/>
                <w:szCs w:val="22"/>
                <w:lang w:val="pl-PL"/>
              </w:rPr>
            </w:pPr>
            <w:r w:rsidRPr="00C775BB">
              <w:rPr>
                <w:color w:val="FF0000"/>
                <w:sz w:val="22"/>
                <w:szCs w:val="22"/>
                <w:lang w:val="pl-PL"/>
              </w:rPr>
              <w:t>(</w:t>
            </w:r>
            <w:r w:rsidRPr="00C775BB">
              <w:rPr>
                <w:b/>
                <w:color w:val="FF0000"/>
                <w:sz w:val="22"/>
                <w:szCs w:val="22"/>
                <w:lang w:val="pl-PL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5E7F4E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5E7F4E">
              <w:rPr>
                <w:b/>
                <w:color w:val="FF0000"/>
                <w:sz w:val="22"/>
                <w:szCs w:val="22"/>
                <w:lang w:val="pl-PL"/>
              </w:rPr>
              <w:lastRenderedPageBreak/>
              <w:t>Tak - 10 pkt.</w:t>
            </w:r>
          </w:p>
          <w:p w:rsidR="002E6486" w:rsidRPr="005E7F4E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sz w:val="22"/>
                <w:szCs w:val="22"/>
                <w:lang w:val="pl-PL"/>
              </w:rPr>
            </w:pPr>
            <w:r w:rsidRPr="005E7F4E">
              <w:rPr>
                <w:sz w:val="22"/>
                <w:szCs w:val="22"/>
                <w:lang w:val="pl-PL"/>
              </w:rPr>
              <w:t>Nie - 0 pkt</w:t>
            </w:r>
          </w:p>
        </w:tc>
        <w:tc>
          <w:tcPr>
            <w:tcW w:w="851" w:type="dxa"/>
          </w:tcPr>
          <w:p w:rsidR="002E6486" w:rsidRPr="003D6CC4" w:rsidRDefault="007D380D">
            <w:pPr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EA7329">
            <w:pPr>
              <w:pStyle w:val="Tekstcofnity0"/>
              <w:spacing w:line="240" w:lineRule="auto"/>
              <w:ind w:left="79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2E6486" w:rsidRPr="00C775BB" w:rsidRDefault="00C775BB" w:rsidP="00A7016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22"/>
                <w:szCs w:val="22"/>
              </w:rPr>
            </w:pPr>
            <w:r w:rsidRPr="00C775BB">
              <w:rPr>
                <w:sz w:val="22"/>
                <w:szCs w:val="22"/>
              </w:rPr>
              <w:lastRenderedPageBreak/>
              <w:t>Możliwość rozbudowy na dzień składania ofert o: Bardzo czułe obrazowanie niskich i wolnych przepływów bez użycia techniki dopplerowskiej</w:t>
            </w:r>
            <w:r w:rsidRPr="00C775BB">
              <w:rPr>
                <w:color w:val="FF0000"/>
                <w:sz w:val="22"/>
                <w:szCs w:val="22"/>
              </w:rPr>
              <w:t xml:space="preserve"> </w:t>
            </w:r>
            <w:r w:rsidR="00DC6FD6" w:rsidRPr="00C775BB">
              <w:rPr>
                <w:color w:val="FF0000"/>
                <w:sz w:val="22"/>
                <w:szCs w:val="22"/>
              </w:rPr>
              <w:t>(</w:t>
            </w:r>
            <w:r w:rsidR="00DC6FD6" w:rsidRPr="00C775BB">
              <w:rPr>
                <w:b/>
                <w:color w:val="FF0000"/>
                <w:sz w:val="22"/>
                <w:szCs w:val="22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5E7F4E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5E7F4E">
              <w:rPr>
                <w:b/>
                <w:color w:val="FF0000"/>
                <w:sz w:val="22"/>
                <w:szCs w:val="22"/>
                <w:lang w:val="pl-PL"/>
              </w:rPr>
              <w:t>TAK - 10 pkt.</w:t>
            </w:r>
          </w:p>
          <w:p w:rsidR="002E6486" w:rsidRPr="005E7F4E" w:rsidRDefault="002E6486" w:rsidP="00A70169">
            <w:pPr>
              <w:jc w:val="center"/>
              <w:rPr>
                <w:sz w:val="22"/>
                <w:szCs w:val="22"/>
              </w:rPr>
            </w:pPr>
            <w:r w:rsidRPr="005E7F4E">
              <w:rPr>
                <w:sz w:val="22"/>
                <w:szCs w:val="22"/>
              </w:rPr>
              <w:t>NIE – 0 pkt.</w:t>
            </w:r>
          </w:p>
        </w:tc>
        <w:tc>
          <w:tcPr>
            <w:tcW w:w="851" w:type="dxa"/>
          </w:tcPr>
          <w:p w:rsidR="002E6486" w:rsidRPr="003D6CC4" w:rsidRDefault="007D380D">
            <w:pPr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</w:tr>
      <w:tr w:rsidR="003D6CC4" w:rsidRPr="00C23F31" w:rsidTr="005536F6">
        <w:trPr>
          <w:trHeight w:val="70"/>
        </w:trPr>
        <w:tc>
          <w:tcPr>
            <w:tcW w:w="4395" w:type="dxa"/>
            <w:vAlign w:val="center"/>
          </w:tcPr>
          <w:p w:rsidR="003D6CC4" w:rsidRPr="005536F6" w:rsidRDefault="003D6CC4" w:rsidP="005536F6">
            <w:pPr>
              <w:tabs>
                <w:tab w:val="left" w:pos="725"/>
              </w:tabs>
              <w:autoSpaceDE w:val="0"/>
              <w:snapToGrid w:val="0"/>
              <w:ind w:left="62" w:right="24"/>
              <w:jc w:val="center"/>
              <w:rPr>
                <w:b/>
                <w:sz w:val="20"/>
                <w:szCs w:val="20"/>
              </w:rPr>
            </w:pPr>
            <w:r w:rsidRPr="005536F6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CC4" w:rsidRPr="00AB496E" w:rsidRDefault="003D6CC4" w:rsidP="00AB496E">
            <w:pPr>
              <w:pStyle w:val="Tekstcofnity0"/>
              <w:spacing w:line="240" w:lineRule="auto"/>
              <w:ind w:left="-62" w:right="-70"/>
              <w:jc w:val="right"/>
              <w:rPr>
                <w:color w:val="FF0000"/>
                <w:szCs w:val="24"/>
                <w:lang w:val="pl-PL"/>
              </w:rPr>
            </w:pPr>
            <w:r w:rsidRPr="00AB496E">
              <w:rPr>
                <w:color w:val="FF0000"/>
                <w:szCs w:val="24"/>
                <w:lang w:val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CC4" w:rsidRPr="00437F37" w:rsidRDefault="003D6CC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CC4" w:rsidRPr="00437F37" w:rsidRDefault="003D6CC4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20"/>
                <w:szCs w:val="20"/>
              </w:rPr>
            </w:pPr>
          </w:p>
        </w:tc>
      </w:tr>
    </w:tbl>
    <w:p w:rsidR="00694231" w:rsidRPr="00AB496E" w:rsidRDefault="00AB496E" w:rsidP="00AB496E">
      <w:pPr>
        <w:rPr>
          <w:i/>
          <w:sz w:val="20"/>
          <w:szCs w:val="20"/>
        </w:rPr>
      </w:pPr>
      <w:r w:rsidRPr="00AB496E">
        <w:rPr>
          <w:b/>
          <w:i/>
          <w:color w:val="FF0000"/>
        </w:rPr>
        <w:t>*</w:t>
      </w:r>
      <w:r>
        <w:rPr>
          <w:i/>
          <w:sz w:val="20"/>
          <w:szCs w:val="20"/>
        </w:rPr>
        <w:t xml:space="preserve"> uzyskaną i</w:t>
      </w:r>
      <w:r w:rsidRPr="00AB496E">
        <w:rPr>
          <w:i/>
          <w:sz w:val="20"/>
          <w:szCs w:val="20"/>
        </w:rPr>
        <w:t>lość punktów wpisujemy do formularza ofertowego</w:t>
      </w:r>
    </w:p>
    <w:p w:rsidR="005536F6" w:rsidRDefault="005536F6" w:rsidP="00694231"/>
    <w:bookmarkEnd w:id="0"/>
    <w:p w:rsidR="005536F6" w:rsidRDefault="005536F6" w:rsidP="00694231"/>
    <w:p w:rsidR="00615D95" w:rsidRPr="00694231" w:rsidRDefault="00615D95" w:rsidP="00694231"/>
    <w:p w:rsidR="0005353D" w:rsidRPr="0005353D" w:rsidRDefault="0005353D" w:rsidP="00694231">
      <w:pPr>
        <w:ind w:hanging="709"/>
        <w:rPr>
          <w:sz w:val="20"/>
          <w:szCs w:val="20"/>
        </w:rPr>
      </w:pPr>
      <w:r w:rsidRPr="0005353D">
        <w:rPr>
          <w:sz w:val="20"/>
          <w:szCs w:val="20"/>
        </w:rPr>
        <w:t>.........................., dnia ............................</w:t>
      </w:r>
    </w:p>
    <w:p w:rsidR="0005353D" w:rsidRPr="0005353D" w:rsidRDefault="0005353D" w:rsidP="00694231">
      <w:pPr>
        <w:ind w:left="-709"/>
        <w:rPr>
          <w:sz w:val="20"/>
          <w:szCs w:val="20"/>
        </w:rPr>
      </w:pPr>
      <w:r w:rsidRPr="0005353D">
        <w:rPr>
          <w:sz w:val="20"/>
          <w:szCs w:val="20"/>
        </w:rPr>
        <w:t>(miejscowość)</w:t>
      </w:r>
    </w:p>
    <w:p w:rsidR="0005353D" w:rsidRDefault="0005353D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Pr="0005353D" w:rsidRDefault="00615D95" w:rsidP="0005353D">
      <w:pPr>
        <w:jc w:val="both"/>
        <w:rPr>
          <w:sz w:val="20"/>
          <w:szCs w:val="20"/>
        </w:rPr>
      </w:pPr>
    </w:p>
    <w:p w:rsidR="0005353D" w:rsidRPr="0005353D" w:rsidRDefault="0005353D" w:rsidP="0005353D">
      <w:pPr>
        <w:jc w:val="right"/>
        <w:rPr>
          <w:sz w:val="20"/>
          <w:szCs w:val="20"/>
        </w:rPr>
      </w:pPr>
      <w:r w:rsidRPr="0005353D">
        <w:rPr>
          <w:sz w:val="20"/>
          <w:szCs w:val="20"/>
        </w:rPr>
        <w:t>podpis osoby upoważnionej (Oferenta)</w:t>
      </w:r>
      <w:r w:rsidRPr="0005353D">
        <w:rPr>
          <w:b/>
          <w:snapToGrid w:val="0"/>
          <w:sz w:val="20"/>
          <w:szCs w:val="20"/>
        </w:rPr>
        <w:t xml:space="preserve"> *</w:t>
      </w:r>
      <w:r w:rsidRPr="0005353D">
        <w:rPr>
          <w:sz w:val="20"/>
          <w:szCs w:val="20"/>
        </w:rPr>
        <w:t xml:space="preserve">  ..............................................</w:t>
      </w:r>
    </w:p>
    <w:p w:rsidR="002E6486" w:rsidRPr="00A858B4" w:rsidRDefault="0005353D" w:rsidP="008121B6">
      <w:pPr>
        <w:ind w:left="-709"/>
        <w:jc w:val="center"/>
        <w:rPr>
          <w:i/>
        </w:rPr>
      </w:pPr>
      <w:r>
        <w:rPr>
          <w:b/>
          <w:snapToGrid w:val="0"/>
        </w:rPr>
        <w:t>*</w:t>
      </w:r>
      <w:r w:rsidRPr="00D8483C">
        <w:rPr>
          <w:i/>
          <w:sz w:val="16"/>
          <w:szCs w:val="16"/>
        </w:rPr>
        <w:t xml:space="preserve"> (podpis osoby lub osób uprawnionych do reprezentowania Oferenta w dokumentach rejestrowych lub we właściwym umocowaniu).</w:t>
      </w:r>
    </w:p>
    <w:sectPr w:rsidR="002E6486" w:rsidRPr="00A858B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02" w:rsidRDefault="00167F02" w:rsidP="00437F37">
      <w:r>
        <w:separator/>
      </w:r>
    </w:p>
  </w:endnote>
  <w:endnote w:type="continuationSeparator" w:id="0">
    <w:p w:rsidR="00167F02" w:rsidRDefault="00167F02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02" w:rsidRDefault="00167F02" w:rsidP="00437F37">
      <w:r>
        <w:separator/>
      </w:r>
    </w:p>
  </w:footnote>
  <w:footnote w:type="continuationSeparator" w:id="0">
    <w:p w:rsidR="00167F02" w:rsidRDefault="00167F02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9" w:rsidRDefault="00131B99" w:rsidP="00131B99">
    <w:pPr>
      <w:pStyle w:val="Nagwek"/>
      <w:ind w:left="7788"/>
      <w:jc w:val="center"/>
      <w:rPr>
        <w:noProof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131B99" w:rsidRPr="00271132" w:rsidTr="00223A45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131B99" w:rsidRDefault="00131B99" w:rsidP="00223A45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742950" cy="742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131B99" w:rsidRDefault="00131B99" w:rsidP="00223A45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131B99" w:rsidRDefault="00131B99" w:rsidP="00223A45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131B99" w:rsidRDefault="00131B99" w:rsidP="00223A45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131B99" w:rsidRPr="00DB5EC8" w:rsidRDefault="00131B99" w:rsidP="00223A45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F21D82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437F37" w:rsidRPr="00131B99" w:rsidRDefault="00437F37" w:rsidP="00131B9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80E9F"/>
    <w:multiLevelType w:val="hybridMultilevel"/>
    <w:tmpl w:val="D098EBC0"/>
    <w:lvl w:ilvl="0" w:tplc="4C1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9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5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6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F63C3C"/>
    <w:multiLevelType w:val="hybridMultilevel"/>
    <w:tmpl w:val="7FE4B74C"/>
    <w:lvl w:ilvl="0" w:tplc="277AD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21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5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6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7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24"/>
  </w:num>
  <w:num w:numId="14">
    <w:abstractNumId w:val="12"/>
  </w:num>
  <w:num w:numId="15">
    <w:abstractNumId w:val="21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B2252"/>
    <w:rsid w:val="001075D7"/>
    <w:rsid w:val="00131B99"/>
    <w:rsid w:val="00157CC8"/>
    <w:rsid w:val="00167F02"/>
    <w:rsid w:val="001942BE"/>
    <w:rsid w:val="001E209C"/>
    <w:rsid w:val="00204CDA"/>
    <w:rsid w:val="00214FE9"/>
    <w:rsid w:val="00271132"/>
    <w:rsid w:val="00277D80"/>
    <w:rsid w:val="00291D7E"/>
    <w:rsid w:val="00297491"/>
    <w:rsid w:val="002E14B8"/>
    <w:rsid w:val="002E6486"/>
    <w:rsid w:val="0030710A"/>
    <w:rsid w:val="0031441F"/>
    <w:rsid w:val="00345E44"/>
    <w:rsid w:val="003D6CC4"/>
    <w:rsid w:val="00437F37"/>
    <w:rsid w:val="0044395F"/>
    <w:rsid w:val="00477094"/>
    <w:rsid w:val="004A2F83"/>
    <w:rsid w:val="004D3CB0"/>
    <w:rsid w:val="004E2368"/>
    <w:rsid w:val="004F1936"/>
    <w:rsid w:val="005101BE"/>
    <w:rsid w:val="005532EF"/>
    <w:rsid w:val="005536F6"/>
    <w:rsid w:val="005665CD"/>
    <w:rsid w:val="005C57E0"/>
    <w:rsid w:val="005D5C1C"/>
    <w:rsid w:val="005E7F4E"/>
    <w:rsid w:val="00615D95"/>
    <w:rsid w:val="006607FD"/>
    <w:rsid w:val="00667ECD"/>
    <w:rsid w:val="0068623B"/>
    <w:rsid w:val="00694231"/>
    <w:rsid w:val="006A4F42"/>
    <w:rsid w:val="006C4320"/>
    <w:rsid w:val="006E30ED"/>
    <w:rsid w:val="00712280"/>
    <w:rsid w:val="00746D3F"/>
    <w:rsid w:val="00750436"/>
    <w:rsid w:val="007C4CA0"/>
    <w:rsid w:val="007D380D"/>
    <w:rsid w:val="007D3D0E"/>
    <w:rsid w:val="007E37E2"/>
    <w:rsid w:val="007E5D99"/>
    <w:rsid w:val="008121B6"/>
    <w:rsid w:val="0086551E"/>
    <w:rsid w:val="008C129F"/>
    <w:rsid w:val="00912EA2"/>
    <w:rsid w:val="00957405"/>
    <w:rsid w:val="009C557E"/>
    <w:rsid w:val="00A34BB1"/>
    <w:rsid w:val="00A70169"/>
    <w:rsid w:val="00A858B4"/>
    <w:rsid w:val="00AA2C43"/>
    <w:rsid w:val="00AA443A"/>
    <w:rsid w:val="00AB496E"/>
    <w:rsid w:val="00BF301C"/>
    <w:rsid w:val="00C23F31"/>
    <w:rsid w:val="00C775BB"/>
    <w:rsid w:val="00C83B93"/>
    <w:rsid w:val="00CD01C2"/>
    <w:rsid w:val="00D0471B"/>
    <w:rsid w:val="00D10126"/>
    <w:rsid w:val="00D23CFC"/>
    <w:rsid w:val="00D47C58"/>
    <w:rsid w:val="00D64E94"/>
    <w:rsid w:val="00D85793"/>
    <w:rsid w:val="00DC6FD6"/>
    <w:rsid w:val="00DD3495"/>
    <w:rsid w:val="00E7027F"/>
    <w:rsid w:val="00EA7329"/>
    <w:rsid w:val="00F866BC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  <w:style w:type="character" w:styleId="Hipercze">
    <w:name w:val="Hyperlink"/>
    <w:rsid w:val="00131B99"/>
    <w:rPr>
      <w:color w:val="0000FF"/>
      <w:u w:val="single"/>
    </w:rPr>
  </w:style>
  <w:style w:type="paragraph" w:customStyle="1" w:styleId="Zawartotabeli">
    <w:name w:val="Zawartość tabeli"/>
    <w:basedOn w:val="Normalny"/>
    <w:rsid w:val="00131B99"/>
    <w:pPr>
      <w:widowControl w:val="0"/>
      <w:suppressLineNumbers/>
    </w:pPr>
    <w:rPr>
      <w:rFonts w:ascii="Cambria" w:eastAsia="Lucida Sans Unicode" w:hAnsi="Cambria" w:cs="Mangal"/>
      <w:kern w:val="1"/>
      <w:lang w:eastAsia="hi-IN" w:bidi="hi-IN"/>
    </w:rPr>
  </w:style>
  <w:style w:type="paragraph" w:customStyle="1" w:styleId="ZnakZnakZnakZnakZnakZnakZnakZnak0">
    <w:name w:val="Znak Znak Znak Znak Znak Znak Znak Znak"/>
    <w:basedOn w:val="Normalny"/>
    <w:rsid w:val="00131B99"/>
    <w:pPr>
      <w:suppressAutoHyphens w:val="0"/>
    </w:pPr>
    <w:rPr>
      <w:rFonts w:ascii="Arial" w:hAnsi="Arial" w:cs="Arial"/>
      <w:lang w:eastAsia="pl-PL"/>
    </w:rPr>
  </w:style>
  <w:style w:type="character" w:customStyle="1" w:styleId="FontStyle12">
    <w:name w:val="Font Style12"/>
    <w:basedOn w:val="Domylnaczcionkaakapitu"/>
    <w:uiPriority w:val="99"/>
    <w:rsid w:val="00131B99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  <w:style w:type="character" w:styleId="Hipercze">
    <w:name w:val="Hyperlink"/>
    <w:rsid w:val="00131B99"/>
    <w:rPr>
      <w:color w:val="0000FF"/>
      <w:u w:val="single"/>
    </w:rPr>
  </w:style>
  <w:style w:type="paragraph" w:customStyle="1" w:styleId="Zawartotabeli">
    <w:name w:val="Zawartość tabeli"/>
    <w:basedOn w:val="Normalny"/>
    <w:rsid w:val="00131B99"/>
    <w:pPr>
      <w:widowControl w:val="0"/>
      <w:suppressLineNumbers/>
    </w:pPr>
    <w:rPr>
      <w:rFonts w:ascii="Cambria" w:eastAsia="Lucida Sans Unicode" w:hAnsi="Cambria" w:cs="Mangal"/>
      <w:kern w:val="1"/>
      <w:lang w:eastAsia="hi-IN" w:bidi="hi-IN"/>
    </w:rPr>
  </w:style>
  <w:style w:type="paragraph" w:customStyle="1" w:styleId="ZnakZnakZnakZnakZnakZnakZnakZnak0">
    <w:name w:val="Znak Znak Znak Znak Znak Znak Znak Znak"/>
    <w:basedOn w:val="Normalny"/>
    <w:rsid w:val="00131B99"/>
    <w:pPr>
      <w:suppressAutoHyphens w:val="0"/>
    </w:pPr>
    <w:rPr>
      <w:rFonts w:ascii="Arial" w:hAnsi="Arial" w:cs="Arial"/>
      <w:lang w:eastAsia="pl-PL"/>
    </w:rPr>
  </w:style>
  <w:style w:type="character" w:customStyle="1" w:styleId="FontStyle12">
    <w:name w:val="Font Style12"/>
    <w:basedOn w:val="Domylnaczcionkaakapitu"/>
    <w:uiPriority w:val="99"/>
    <w:rsid w:val="00131B99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35</cp:revision>
  <dcterms:created xsi:type="dcterms:W3CDTF">2013-12-14T09:14:00Z</dcterms:created>
  <dcterms:modified xsi:type="dcterms:W3CDTF">2016-05-31T20:41:00Z</dcterms:modified>
</cp:coreProperties>
</file>